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846"/>
        <w:tblOverlap w:val="never"/>
        <w:tblW w:w="8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7"/>
        <w:gridCol w:w="2715"/>
        <w:gridCol w:w="6"/>
        <w:gridCol w:w="1510"/>
        <w:gridCol w:w="1986"/>
      </w:tblGrid>
      <w:tr w:rsidR="00692DE8" w:rsidRPr="003819AB" w:rsidTr="003B69F1">
        <w:trPr>
          <w:cantSplit/>
          <w:trHeight w:val="170"/>
        </w:trPr>
        <w:tc>
          <w:tcPr>
            <w:tcW w:w="6368" w:type="dxa"/>
            <w:gridSpan w:val="4"/>
            <w:tcBorders>
              <w:right w:val="nil"/>
            </w:tcBorders>
            <w:vAlign w:val="center"/>
          </w:tcPr>
          <w:p w:rsidR="00692DE8" w:rsidRPr="003819AB" w:rsidRDefault="009022D7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</w:t>
            </w:r>
            <w:r w:rsidR="00692DE8" w:rsidRPr="003819AB">
              <w:rPr>
                <w:rFonts w:ascii="宋体" w:eastAsia="宋体" w:hAnsi="宋体" w:hint="eastAsia"/>
                <w:sz w:val="24"/>
                <w:szCs w:val="24"/>
              </w:rPr>
              <w:t>陕西省中医药研究院  陕西省中医医院</w:t>
            </w:r>
            <w:proofErr w:type="gramStart"/>
            <w:r w:rsidR="00692DE8" w:rsidRPr="003819AB">
              <w:rPr>
                <w:rFonts w:ascii="宋体" w:eastAsia="宋体" w:hAnsi="宋体" w:hint="eastAsia"/>
                <w:sz w:val="24"/>
                <w:szCs w:val="24"/>
              </w:rPr>
              <w:t>伦理委</w:t>
            </w:r>
            <w:proofErr w:type="gramEnd"/>
            <w:r w:rsidR="00692DE8" w:rsidRPr="003819AB">
              <w:rPr>
                <w:rFonts w:ascii="宋体" w:eastAsia="宋体" w:hAnsi="宋体" w:hint="eastAsia"/>
                <w:sz w:val="24"/>
                <w:szCs w:val="24"/>
              </w:rPr>
              <w:t>会</w:t>
            </w:r>
          </w:p>
          <w:p w:rsidR="00692DE8" w:rsidRPr="003819AB" w:rsidRDefault="009022D7" w:rsidP="003B69F1">
            <w:pPr>
              <w:wordWrap w:val="0"/>
              <w:spacing w:after="0" w:line="360" w:lineRule="auto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="00692DE8" w:rsidRPr="003819AB">
              <w:rPr>
                <w:rFonts w:ascii="宋体" w:eastAsia="宋体" w:hAnsi="宋体" w:hint="eastAsia"/>
                <w:sz w:val="24"/>
                <w:szCs w:val="24"/>
              </w:rPr>
              <w:t>伦理审查体系文件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——</w:t>
            </w:r>
            <w:r w:rsidRPr="00692DE8">
              <w:rPr>
                <w:rFonts w:ascii="宋体" w:eastAsia="宋体" w:hAnsi="宋体" w:hint="eastAsia"/>
                <w:sz w:val="24"/>
                <w:szCs w:val="24"/>
              </w:rPr>
              <w:t>研究合同审核管理组职责及规则</w:t>
            </w:r>
          </w:p>
        </w:tc>
        <w:tc>
          <w:tcPr>
            <w:tcW w:w="1986" w:type="dxa"/>
            <w:tcBorders>
              <w:left w:val="nil"/>
            </w:tcBorders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92DE8" w:rsidRPr="003819AB" w:rsidTr="003B69F1">
        <w:trPr>
          <w:cantSplit/>
          <w:trHeight w:val="252"/>
        </w:trPr>
        <w:tc>
          <w:tcPr>
            <w:tcW w:w="2137" w:type="dxa"/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拟稿人</w:t>
            </w:r>
          </w:p>
        </w:tc>
        <w:tc>
          <w:tcPr>
            <w:tcW w:w="2721" w:type="dxa"/>
            <w:gridSpan w:val="2"/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陈莉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史亮</w:t>
            </w:r>
            <w:proofErr w:type="gramEnd"/>
          </w:p>
        </w:tc>
        <w:tc>
          <w:tcPr>
            <w:tcW w:w="3496" w:type="dxa"/>
            <w:gridSpan w:val="2"/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文件分发部门</w:t>
            </w:r>
          </w:p>
        </w:tc>
      </w:tr>
      <w:tr w:rsidR="00692DE8" w:rsidRPr="003819AB" w:rsidTr="003B69F1">
        <w:trPr>
          <w:cantSplit/>
          <w:trHeight w:val="138"/>
        </w:trPr>
        <w:tc>
          <w:tcPr>
            <w:tcW w:w="2137" w:type="dxa"/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审核者</w:t>
            </w:r>
          </w:p>
        </w:tc>
        <w:tc>
          <w:tcPr>
            <w:tcW w:w="2721" w:type="dxa"/>
            <w:gridSpan w:val="2"/>
            <w:vAlign w:val="center"/>
          </w:tcPr>
          <w:p w:rsidR="00692DE8" w:rsidRPr="003819AB" w:rsidRDefault="00692DE8" w:rsidP="00214C3A">
            <w:pPr>
              <w:spacing w:after="0" w:line="360" w:lineRule="auto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3819AB">
              <w:rPr>
                <w:rFonts w:ascii="宋体" w:eastAsia="宋体" w:hAnsi="宋体" w:hint="eastAsia"/>
                <w:sz w:val="24"/>
                <w:szCs w:val="24"/>
              </w:rPr>
              <w:t>赵鸣</w:t>
            </w:r>
            <w:proofErr w:type="gramEnd"/>
          </w:p>
        </w:tc>
        <w:tc>
          <w:tcPr>
            <w:tcW w:w="3496" w:type="dxa"/>
            <w:gridSpan w:val="2"/>
            <w:vMerge w:val="restart"/>
            <w:vAlign w:val="center"/>
          </w:tcPr>
          <w:p w:rsidR="00692DE8" w:rsidRDefault="00692DE8" w:rsidP="003B69F1">
            <w:pPr>
              <w:spacing w:after="0" w:line="360" w:lineRule="auto"/>
              <w:ind w:leftChars="-27" w:left="-59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/>
                <w:sz w:val="24"/>
                <w:szCs w:val="24"/>
              </w:rPr>
              <w:t>伦理审查体系</w:t>
            </w:r>
            <w:r w:rsidR="009022D7">
              <w:rPr>
                <w:rFonts w:ascii="宋体" w:eastAsia="宋体" w:hAnsi="宋体" w:hint="eastAsia"/>
                <w:sz w:val="24"/>
                <w:szCs w:val="24"/>
              </w:rPr>
              <w:t>各相关部门</w:t>
            </w:r>
          </w:p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92DE8" w:rsidRPr="003819AB" w:rsidTr="003B69F1">
        <w:trPr>
          <w:cantSplit/>
          <w:trHeight w:val="152"/>
        </w:trPr>
        <w:tc>
          <w:tcPr>
            <w:tcW w:w="2137" w:type="dxa"/>
            <w:tcBorders>
              <w:bottom w:val="single" w:sz="4" w:space="0" w:color="auto"/>
            </w:tcBorders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批准者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  <w:vAlign w:val="center"/>
          </w:tcPr>
          <w:p w:rsidR="00692DE8" w:rsidRPr="003819AB" w:rsidRDefault="00692DE8" w:rsidP="00214C3A">
            <w:pPr>
              <w:spacing w:after="0"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李玉明</w:t>
            </w:r>
          </w:p>
        </w:tc>
        <w:tc>
          <w:tcPr>
            <w:tcW w:w="3496" w:type="dxa"/>
            <w:gridSpan w:val="2"/>
            <w:vMerge/>
            <w:vAlign w:val="center"/>
          </w:tcPr>
          <w:p w:rsidR="00692DE8" w:rsidRPr="003819AB" w:rsidRDefault="00692DE8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B69F1" w:rsidRPr="003819AB" w:rsidTr="003B69F1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38"/>
        </w:trPr>
        <w:tc>
          <w:tcPr>
            <w:tcW w:w="2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F1" w:rsidRPr="003819AB" w:rsidRDefault="003B69F1" w:rsidP="003B69F1">
            <w:pPr>
              <w:spacing w:after="0"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819AB">
              <w:rPr>
                <w:rFonts w:ascii="宋体" w:eastAsia="宋体" w:hAnsi="宋体" w:hint="eastAsia"/>
                <w:sz w:val="24"/>
                <w:szCs w:val="24"/>
              </w:rPr>
              <w:t>批准生效日期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F1" w:rsidRPr="003819AB" w:rsidRDefault="003B69F1" w:rsidP="003B69F1">
            <w:pPr>
              <w:spacing w:after="0"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2019</w:t>
            </w:r>
            <w:r w:rsidRPr="003819AB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3819AB">
              <w:rPr>
                <w:rFonts w:ascii="宋体" w:eastAsia="宋体" w:hAnsi="宋体" w:hint="eastAsia"/>
                <w:sz w:val="24"/>
                <w:szCs w:val="24"/>
              </w:rPr>
              <w:t>月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9F1" w:rsidRPr="003819AB" w:rsidRDefault="003B69F1" w:rsidP="003B69F1">
            <w:pPr>
              <w:spacing w:after="0"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版本号：3.2</w:t>
            </w:r>
          </w:p>
        </w:tc>
      </w:tr>
    </w:tbl>
    <w:p w:rsidR="00692DE8" w:rsidRDefault="00692DE8" w:rsidP="00692DE8">
      <w:pPr>
        <w:spacing w:after="0" w:line="360" w:lineRule="auto"/>
        <w:rPr>
          <w:rFonts w:ascii="宋体" w:eastAsia="宋体" w:hAnsi="宋体"/>
          <w:b/>
          <w:sz w:val="28"/>
          <w:szCs w:val="28"/>
        </w:rPr>
      </w:pPr>
    </w:p>
    <w:p w:rsidR="00692DE8" w:rsidRPr="00692DE8" w:rsidRDefault="00692DE8" w:rsidP="00692DE8">
      <w:pPr>
        <w:spacing w:after="0"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692DE8">
        <w:rPr>
          <w:rFonts w:ascii="宋体" w:eastAsia="宋体" w:hAnsi="宋体" w:hint="eastAsia"/>
          <w:b/>
          <w:sz w:val="36"/>
          <w:szCs w:val="36"/>
        </w:rPr>
        <w:t>研究合同管理</w:t>
      </w:r>
      <w:r w:rsidR="003F5197" w:rsidRPr="00692DE8">
        <w:rPr>
          <w:rFonts w:ascii="宋体" w:eastAsia="宋体" w:hAnsi="宋体" w:hint="eastAsia"/>
          <w:b/>
          <w:sz w:val="36"/>
          <w:szCs w:val="36"/>
        </w:rPr>
        <w:t>审核</w:t>
      </w:r>
      <w:r w:rsidRPr="00692DE8">
        <w:rPr>
          <w:rFonts w:ascii="宋体" w:eastAsia="宋体" w:hAnsi="宋体" w:hint="eastAsia"/>
          <w:b/>
          <w:sz w:val="36"/>
          <w:szCs w:val="36"/>
        </w:rPr>
        <w:t>组职责及规则</w:t>
      </w:r>
    </w:p>
    <w:p w:rsidR="00692DE8" w:rsidRPr="003819AB" w:rsidRDefault="00692DE8" w:rsidP="00692DE8">
      <w:pPr>
        <w:spacing w:after="0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研究合同审核管理组是我院科研协作合同审核的主要部门。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一、主要职责：</w:t>
      </w:r>
    </w:p>
    <w:p w:rsidR="00692DE8" w:rsidRPr="003819AB" w:rsidRDefault="00692DE8" w:rsidP="00692DE8">
      <w:pPr>
        <w:spacing w:after="0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、科教</w:t>
      </w:r>
      <w:r w:rsidRPr="003819AB">
        <w:rPr>
          <w:rFonts w:ascii="宋体" w:eastAsia="宋体" w:hAnsi="宋体" w:hint="eastAsia"/>
          <w:sz w:val="28"/>
          <w:szCs w:val="28"/>
        </w:rPr>
        <w:t>处负责本院所有涉及人的医学研究科研课题的立项审核，受理各临床科室提交的项目研究合同，严格执行研究合同管理原则和要素以及合同签署的流程，并做好合同管理签署的记录工作。</w:t>
      </w:r>
    </w:p>
    <w:p w:rsidR="00692DE8" w:rsidRPr="003819AB" w:rsidRDefault="00692DE8" w:rsidP="00692DE8">
      <w:pPr>
        <w:spacing w:after="0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2、计财处按照财务管理制度，对合同中科研</w:t>
      </w:r>
      <w:proofErr w:type="gramStart"/>
      <w:r w:rsidRPr="003819AB">
        <w:rPr>
          <w:rFonts w:ascii="宋体" w:eastAsia="宋体" w:hAnsi="宋体" w:hint="eastAsia"/>
          <w:sz w:val="28"/>
          <w:szCs w:val="28"/>
        </w:rPr>
        <w:t>项目总费经</w:t>
      </w:r>
      <w:proofErr w:type="gramEnd"/>
      <w:r w:rsidRPr="003819AB">
        <w:rPr>
          <w:rFonts w:ascii="宋体" w:eastAsia="宋体" w:hAnsi="宋体" w:hint="eastAsia"/>
          <w:sz w:val="28"/>
          <w:szCs w:val="28"/>
        </w:rPr>
        <w:t>、各项费用用途以及科研经费提供方账户信息等内容进行审核。</w:t>
      </w:r>
    </w:p>
    <w:p w:rsidR="00692DE8" w:rsidRPr="003819AB" w:rsidRDefault="00692DE8" w:rsidP="00692DE8">
      <w:pPr>
        <w:spacing w:after="0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3、伦理委员会办公室负责审核研究方案、合同（协议）草案、企业相关资质、申办者给CRO的委托证明文件、知情同意书、向受试者提供保险的证明文件（如有）等资料。重点审核研究合同中是否明确规定列明了受试者保护的相关条款，如严重不良事件的报告与医疗处理责任者，出现研究相关损害时受试者的治疗费用与经济补偿的责任者等信息。</w:t>
      </w:r>
    </w:p>
    <w:p w:rsidR="00692DE8" w:rsidRPr="003819AB" w:rsidRDefault="00692DE8" w:rsidP="00692DE8">
      <w:pPr>
        <w:spacing w:after="0" w:line="360" w:lineRule="auto"/>
        <w:ind w:firstLineChars="250" w:firstLine="700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4、审计部门重点审核研究合同</w:t>
      </w:r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的合法性、合</w:t>
      </w:r>
      <w:proofErr w:type="gramStart"/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规</w:t>
      </w:r>
      <w:proofErr w:type="gramEnd"/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性和合理性</w:t>
      </w:r>
      <w:r w:rsidRPr="003819AB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，</w:t>
      </w:r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合同条款的真实性和完整性。审查合同是否符合国家法律法规和</w:t>
      </w:r>
      <w:hyperlink r:id="rId7" w:tooltip="规范性文件" w:history="1">
        <w:r w:rsidRPr="009D5795">
          <w:rPr>
            <w:rStyle w:val="a7"/>
            <w:rFonts w:ascii="宋体" w:eastAsia="宋体" w:hAnsi="宋体" w:cs="Arial"/>
            <w:color w:val="auto"/>
            <w:sz w:val="28"/>
            <w:szCs w:val="28"/>
            <w:u w:val="none"/>
            <w:shd w:val="clear" w:color="auto" w:fill="FFFFFF"/>
          </w:rPr>
          <w:t>规范性文件</w:t>
        </w:r>
      </w:hyperlink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的规定，是否违反国家利益或者社会公共利益；是否符合</w:t>
      </w:r>
      <w:r w:rsidRPr="003819AB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lastRenderedPageBreak/>
        <w:t>我院</w:t>
      </w:r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的</w:t>
      </w:r>
      <w:hyperlink r:id="rId8" w:tooltip="规章制度" w:history="1">
        <w:r w:rsidRPr="009D5795">
          <w:rPr>
            <w:rStyle w:val="a7"/>
            <w:rFonts w:ascii="宋体" w:eastAsia="宋体" w:hAnsi="宋体" w:cs="Arial"/>
            <w:color w:val="auto"/>
            <w:sz w:val="28"/>
            <w:szCs w:val="28"/>
            <w:u w:val="none"/>
            <w:shd w:val="clear" w:color="auto" w:fill="FFFFFF"/>
          </w:rPr>
          <w:t>规章制度</w:t>
        </w:r>
      </w:hyperlink>
      <w:r w:rsidRPr="009D5795">
        <w:rPr>
          <w:rFonts w:ascii="宋体" w:eastAsia="宋体" w:hAnsi="宋体" w:cs="Arial"/>
          <w:sz w:val="28"/>
          <w:szCs w:val="28"/>
          <w:shd w:val="clear" w:color="auto" w:fill="FFFFFF"/>
        </w:rPr>
        <w:t>要求</w:t>
      </w:r>
      <w:r w:rsidRPr="009D5795">
        <w:rPr>
          <w:rFonts w:ascii="宋体" w:eastAsia="宋体" w:hAnsi="宋体" w:cs="Arial" w:hint="eastAsia"/>
          <w:sz w:val="28"/>
          <w:szCs w:val="28"/>
          <w:shd w:val="clear" w:color="auto" w:fill="FFFFFF"/>
        </w:rPr>
        <w:t>。</w:t>
      </w:r>
      <w:r w:rsidRPr="009D5795">
        <w:rPr>
          <w:rFonts w:ascii="宋体" w:eastAsia="宋体" w:hAnsi="宋体" w:cs="Arial"/>
          <w:sz w:val="28"/>
          <w:szCs w:val="28"/>
          <w:shd w:val="clear" w:color="auto" w:fill="FFFFFF"/>
        </w:rPr>
        <w:t>避免或减少经济纠纷，防范</w:t>
      </w:r>
      <w:hyperlink r:id="rId9" w:tooltip="合同风险" w:history="1">
        <w:r w:rsidRPr="009D5795">
          <w:rPr>
            <w:rStyle w:val="a7"/>
            <w:rFonts w:ascii="宋体" w:eastAsia="宋体" w:hAnsi="宋体" w:cs="Arial"/>
            <w:color w:val="auto"/>
            <w:sz w:val="28"/>
            <w:szCs w:val="28"/>
            <w:u w:val="none"/>
            <w:shd w:val="clear" w:color="auto" w:fill="FFFFFF"/>
          </w:rPr>
          <w:t>合同风险</w:t>
        </w:r>
      </w:hyperlink>
      <w:r w:rsidRPr="003819AB">
        <w:rPr>
          <w:rFonts w:ascii="宋体" w:eastAsia="宋体" w:hAnsi="宋体" w:hint="eastAsia"/>
          <w:sz w:val="28"/>
          <w:szCs w:val="28"/>
        </w:rPr>
        <w:t>，</w:t>
      </w:r>
      <w:r w:rsidRPr="003819AB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依法维护合同当事人的合法权益</w:t>
      </w:r>
      <w:r w:rsidRPr="003819AB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二、研究合同管理原则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 xml:space="preserve">    合同管理应明确洽谈起草、审核与签署的流程。合同应明确各方的职责，并在合同中写明商定的临床试验费用（包括免费的项目及费用）、各种管理费用（管理费、伦理审查费等）以及受试者保护和补偿的费用等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三、研究合同管理要素</w:t>
      </w:r>
    </w:p>
    <w:p w:rsidR="00692DE8" w:rsidRPr="003819AB" w:rsidRDefault="00692DE8" w:rsidP="00692DE8">
      <w:pPr>
        <w:widowControl w:val="0"/>
        <w:numPr>
          <w:ilvl w:val="0"/>
          <w:numId w:val="1"/>
        </w:numPr>
        <w:adjustRightInd/>
        <w:snapToGrid/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研究合同的起草应由申办方和研究者共同起草，合同的审核由医院合同管理小组负责，科教处牵头承办，合同审核通过后需呈送主管副院长审阅，由院长或主管副院长签署。</w:t>
      </w:r>
    </w:p>
    <w:p w:rsidR="00692DE8" w:rsidRPr="003819AB" w:rsidRDefault="00692DE8" w:rsidP="00692DE8">
      <w:pPr>
        <w:widowControl w:val="0"/>
        <w:numPr>
          <w:ilvl w:val="0"/>
          <w:numId w:val="1"/>
        </w:numPr>
        <w:adjustRightInd/>
        <w:snapToGrid/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合同审计的送审文件为研究方案，合同（协议）草案，企业相关资质，申办者给CRO的委托证明文件，知情同意书，向受试者提供保险的证明文件（如有）等资料。</w:t>
      </w:r>
    </w:p>
    <w:p w:rsidR="00692DE8" w:rsidRPr="003819AB" w:rsidRDefault="00692DE8" w:rsidP="00692DE8">
      <w:pPr>
        <w:widowControl w:val="0"/>
        <w:numPr>
          <w:ilvl w:val="0"/>
          <w:numId w:val="1"/>
        </w:numPr>
        <w:adjustRightInd/>
        <w:snapToGrid/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明确规定研究合同应列明受试者保护的相关条款，如严重不良事件的报告与医疗处理责任者，出现研究相关损害时受试者的治疗费用与经济补偿的责任者；研究过程中，发现任何直接影响受试者健康安全的信息，应向研究者、研究机构、伦理委员会和受试者通报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4、主要研究者与申办方共同商定有关临床试验的费用；临床试验全部费用均应在合同中明示。合同费用应列出项目金额明细，如理化检查费、受试者酬劳费、研究人员劳务费、管理费、伦理审查费等。特别是知情同意书中所述的一些免费检查、化验，给受试者不同形式的补偿，都需要在合同中体现出来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5、合同应列明有关受试者保护的条款。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 w:cs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6、合同应列明有关监察</w:t>
      </w:r>
      <w:r w:rsidRPr="003819AB">
        <w:rPr>
          <w:rFonts w:ascii="宋体" w:eastAsia="宋体" w:hAnsi="宋体" w:cs="宋体" w:hint="eastAsia"/>
          <w:sz w:val="28"/>
          <w:szCs w:val="28"/>
        </w:rPr>
        <w:t>/稽查的条款。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cs="宋体" w:hint="eastAsia"/>
          <w:sz w:val="28"/>
          <w:szCs w:val="28"/>
        </w:rPr>
        <w:lastRenderedPageBreak/>
        <w:t>7、</w:t>
      </w:r>
      <w:r w:rsidRPr="003819AB">
        <w:rPr>
          <w:rFonts w:ascii="宋体" w:eastAsia="宋体" w:hAnsi="宋体" w:hint="eastAsia"/>
          <w:sz w:val="28"/>
          <w:szCs w:val="28"/>
        </w:rPr>
        <w:t>合同应列明有关选派研究助理的条款。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8、合同应列明有关研究结果解释与发表的条款。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四、研究合同签订流程</w:t>
      </w:r>
    </w:p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3819AB">
        <w:rPr>
          <w:rFonts w:ascii="宋体" w:eastAsia="宋体" w:hAnsi="宋体" w:hint="eastAsia"/>
          <w:sz w:val="28"/>
          <w:szCs w:val="28"/>
        </w:rPr>
        <w:t>临床研究合同签订的流程表：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</w:tblGrid>
      <w:tr w:rsidR="00692DE8" w:rsidRPr="003819AB" w:rsidTr="002A656F">
        <w:tc>
          <w:tcPr>
            <w:tcW w:w="3960" w:type="dxa"/>
          </w:tcPr>
          <w:p w:rsidR="00692DE8" w:rsidRPr="003819AB" w:rsidRDefault="00816B4D" w:rsidP="00816B4D">
            <w:pPr>
              <w:spacing w:before="100" w:beforeAutospacing="1" w:after="0" w:line="360" w:lineRule="auto"/>
              <w:rPr>
                <w:rFonts w:ascii="宋体" w:eastAsia="宋体" w:hAnsi="宋体" w:cs="宋体"/>
                <w:sz w:val="24"/>
                <w:szCs w:val="20"/>
              </w:rPr>
            </w:pPr>
            <w:r>
              <w:rPr>
                <w:rFonts w:ascii="宋体" w:eastAsia="宋体" w:hAnsi="宋体" w:hint="eastAsia"/>
                <w:sz w:val="24"/>
                <w:szCs w:val="20"/>
              </w:rPr>
              <w:t>申办者、研究者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递交相关材料并提出申请</w:t>
            </w:r>
            <w:r>
              <w:rPr>
                <w:rFonts w:ascii="宋体" w:eastAsia="宋体" w:hAnsi="宋体" w:hint="eastAsia"/>
                <w:sz w:val="24"/>
                <w:szCs w:val="20"/>
              </w:rPr>
              <w:t xml:space="preserve"> ，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双方协商并草拟合同</w:t>
            </w:r>
          </w:p>
        </w:tc>
      </w:tr>
    </w:tbl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</w:rPr>
      </w:pPr>
      <w:r w:rsidRPr="003819AB">
        <w:rPr>
          <w:rFonts w:ascii="宋体" w:eastAsia="宋体" w:hAnsi="宋体" w:hint="eastAsia"/>
          <w:sz w:val="28"/>
        </w:rPr>
        <w:t xml:space="preserve">                            ↓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</w:tblGrid>
      <w:tr w:rsidR="00692DE8" w:rsidRPr="003819AB" w:rsidTr="002A656F">
        <w:tc>
          <w:tcPr>
            <w:tcW w:w="3960" w:type="dxa"/>
          </w:tcPr>
          <w:p w:rsidR="00692DE8" w:rsidRPr="003819AB" w:rsidRDefault="00816B4D" w:rsidP="00CE1881">
            <w:pPr>
              <w:spacing w:before="100" w:beforeAutospacing="1" w:after="0" w:line="360" w:lineRule="auto"/>
              <w:rPr>
                <w:rFonts w:ascii="宋体" w:eastAsia="宋体" w:hAnsi="宋体" w:cs="宋体"/>
                <w:sz w:val="24"/>
                <w:szCs w:val="20"/>
              </w:rPr>
            </w:pPr>
            <w:r w:rsidRPr="003819AB">
              <w:rPr>
                <w:rFonts w:ascii="宋体" w:eastAsia="宋体" w:hAnsi="宋体" w:hint="eastAsia"/>
                <w:sz w:val="24"/>
                <w:szCs w:val="20"/>
              </w:rPr>
              <w:t>送交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临床</w:t>
            </w:r>
            <w:r w:rsidR="00CE1881">
              <w:rPr>
                <w:rFonts w:ascii="宋体" w:eastAsia="宋体" w:hAnsi="宋体" w:hint="eastAsia"/>
                <w:sz w:val="24"/>
                <w:szCs w:val="20"/>
              </w:rPr>
              <w:t>试验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机构办公室，或科教处，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伦理办公室</w:t>
            </w:r>
          </w:p>
        </w:tc>
      </w:tr>
    </w:tbl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</w:rPr>
      </w:pPr>
      <w:r w:rsidRPr="003819AB">
        <w:rPr>
          <w:rFonts w:ascii="宋体" w:eastAsia="宋体" w:hAnsi="宋体" w:hint="eastAsia"/>
          <w:sz w:val="28"/>
        </w:rPr>
        <w:t xml:space="preserve">                            ↓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</w:tblGrid>
      <w:tr w:rsidR="00692DE8" w:rsidRPr="003819AB" w:rsidTr="002A656F">
        <w:tc>
          <w:tcPr>
            <w:tcW w:w="3960" w:type="dxa"/>
          </w:tcPr>
          <w:p w:rsidR="00692DE8" w:rsidRPr="003819AB" w:rsidRDefault="00692DE8" w:rsidP="002A656F">
            <w:pPr>
              <w:spacing w:before="100" w:beforeAutospacing="1" w:after="0" w:line="360" w:lineRule="auto"/>
              <w:ind w:firstLineChars="300" w:firstLine="720"/>
              <w:rPr>
                <w:rFonts w:ascii="宋体" w:eastAsia="宋体" w:hAnsi="宋体" w:cs="宋体"/>
                <w:sz w:val="24"/>
                <w:szCs w:val="20"/>
              </w:rPr>
            </w:pPr>
            <w:proofErr w:type="gramStart"/>
            <w:r w:rsidRPr="003819AB">
              <w:rPr>
                <w:rFonts w:ascii="宋体" w:eastAsia="宋体" w:hAnsi="宋体" w:hint="eastAsia"/>
                <w:sz w:val="24"/>
                <w:szCs w:val="20"/>
              </w:rPr>
              <w:t>院合同</w:t>
            </w:r>
            <w:proofErr w:type="gramEnd"/>
            <w:r w:rsidRPr="003819AB">
              <w:rPr>
                <w:rFonts w:ascii="宋体" w:eastAsia="宋体" w:hAnsi="宋体" w:hint="eastAsia"/>
                <w:sz w:val="24"/>
                <w:szCs w:val="20"/>
              </w:rPr>
              <w:t>审核小组审核</w:t>
            </w:r>
          </w:p>
        </w:tc>
      </w:tr>
    </w:tbl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</w:rPr>
      </w:pPr>
      <w:r w:rsidRPr="003819AB">
        <w:rPr>
          <w:rFonts w:ascii="宋体" w:eastAsia="宋体" w:hAnsi="宋体" w:hint="eastAsia"/>
          <w:sz w:val="28"/>
        </w:rPr>
        <w:t xml:space="preserve">                            ↓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</w:tblGrid>
      <w:tr w:rsidR="00692DE8" w:rsidRPr="003819AB" w:rsidTr="002A656F">
        <w:tc>
          <w:tcPr>
            <w:tcW w:w="3960" w:type="dxa"/>
          </w:tcPr>
          <w:p w:rsidR="00816B4D" w:rsidRDefault="00816B4D" w:rsidP="00816B4D">
            <w:pPr>
              <w:spacing w:after="0" w:line="360" w:lineRule="auto"/>
              <w:rPr>
                <w:rFonts w:ascii="宋体" w:eastAsia="宋体" w:hAnsi="宋体"/>
                <w:sz w:val="24"/>
                <w:szCs w:val="20"/>
              </w:rPr>
            </w:pPr>
            <w:r>
              <w:rPr>
                <w:rFonts w:ascii="宋体" w:eastAsia="宋体" w:hAnsi="宋体" w:hint="eastAsia"/>
                <w:sz w:val="24"/>
                <w:szCs w:val="20"/>
              </w:rPr>
              <w:t>临床</w:t>
            </w:r>
            <w:r w:rsidR="00CE1881">
              <w:rPr>
                <w:rFonts w:ascii="宋体" w:eastAsia="宋体" w:hAnsi="宋体" w:hint="eastAsia"/>
                <w:sz w:val="24"/>
                <w:szCs w:val="20"/>
              </w:rPr>
              <w:t>试验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机构办公室或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科教处</w:t>
            </w:r>
          </w:p>
          <w:p w:rsidR="00692DE8" w:rsidRPr="003819AB" w:rsidRDefault="00816B4D" w:rsidP="00816B4D">
            <w:pPr>
              <w:spacing w:after="0"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0"/>
              </w:rPr>
            </w:pPr>
            <w:r w:rsidRPr="003819AB">
              <w:rPr>
                <w:rFonts w:ascii="宋体" w:eastAsia="宋体" w:hAnsi="宋体" w:hint="eastAsia"/>
                <w:sz w:val="24"/>
                <w:szCs w:val="20"/>
              </w:rPr>
              <w:t>呈送主管副院长审阅</w:t>
            </w:r>
          </w:p>
        </w:tc>
      </w:tr>
    </w:tbl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</w:rPr>
      </w:pPr>
      <w:r w:rsidRPr="003819AB">
        <w:rPr>
          <w:rFonts w:ascii="宋体" w:eastAsia="宋体" w:hAnsi="宋体" w:hint="eastAsia"/>
          <w:sz w:val="28"/>
        </w:rPr>
        <w:t xml:space="preserve">                            ↓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</w:tblGrid>
      <w:tr w:rsidR="00692DE8" w:rsidRPr="003819AB" w:rsidTr="002A656F">
        <w:tc>
          <w:tcPr>
            <w:tcW w:w="3960" w:type="dxa"/>
          </w:tcPr>
          <w:p w:rsidR="00692DE8" w:rsidRPr="003819AB" w:rsidRDefault="00692DE8" w:rsidP="00816B4D">
            <w:pPr>
              <w:spacing w:after="0" w:line="360" w:lineRule="auto"/>
              <w:ind w:firstLineChars="350" w:firstLine="840"/>
              <w:rPr>
                <w:rFonts w:ascii="宋体" w:eastAsia="宋体" w:hAnsi="宋体" w:cs="宋体"/>
                <w:sz w:val="24"/>
                <w:szCs w:val="20"/>
              </w:rPr>
            </w:pPr>
            <w:r w:rsidRPr="003819AB">
              <w:rPr>
                <w:rFonts w:ascii="宋体" w:eastAsia="宋体" w:hAnsi="宋体" w:hint="eastAsia"/>
                <w:sz w:val="24"/>
                <w:szCs w:val="20"/>
              </w:rPr>
              <w:t>院长或主管副院长</w:t>
            </w:r>
          </w:p>
          <w:p w:rsidR="00692DE8" w:rsidRPr="003819AB" w:rsidRDefault="00692DE8" w:rsidP="00816B4D">
            <w:pPr>
              <w:spacing w:after="0" w:line="360" w:lineRule="auto"/>
              <w:ind w:firstLineChars="500" w:firstLine="1200"/>
              <w:rPr>
                <w:rFonts w:ascii="宋体" w:eastAsia="宋体" w:hAnsi="宋体" w:cs="宋体"/>
                <w:sz w:val="24"/>
                <w:szCs w:val="20"/>
              </w:rPr>
            </w:pPr>
            <w:r w:rsidRPr="003819AB">
              <w:rPr>
                <w:rFonts w:ascii="宋体" w:eastAsia="宋体" w:hAnsi="宋体" w:hint="eastAsia"/>
                <w:sz w:val="24"/>
                <w:szCs w:val="20"/>
              </w:rPr>
              <w:t>签署合同</w:t>
            </w:r>
          </w:p>
        </w:tc>
      </w:tr>
    </w:tbl>
    <w:p w:rsidR="00692DE8" w:rsidRPr="003819AB" w:rsidRDefault="00692DE8" w:rsidP="00692DE8">
      <w:pPr>
        <w:spacing w:after="0" w:line="360" w:lineRule="auto"/>
        <w:rPr>
          <w:rFonts w:ascii="宋体" w:eastAsia="宋体" w:hAnsi="宋体"/>
          <w:sz w:val="28"/>
        </w:rPr>
      </w:pPr>
      <w:r w:rsidRPr="003819AB">
        <w:rPr>
          <w:rFonts w:ascii="宋体" w:eastAsia="宋体" w:hAnsi="宋体" w:hint="eastAsia"/>
          <w:sz w:val="28"/>
        </w:rPr>
        <w:t xml:space="preserve">                            ↓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</w:tblGrid>
      <w:tr w:rsidR="00692DE8" w:rsidRPr="003819AB" w:rsidTr="002A656F">
        <w:tc>
          <w:tcPr>
            <w:tcW w:w="3960" w:type="dxa"/>
          </w:tcPr>
          <w:p w:rsidR="00692DE8" w:rsidRPr="003819AB" w:rsidRDefault="00816B4D" w:rsidP="00EF26EE">
            <w:pPr>
              <w:spacing w:before="100" w:beforeAutospacing="1" w:after="0" w:line="360" w:lineRule="auto"/>
              <w:rPr>
                <w:rFonts w:ascii="宋体" w:eastAsia="宋体" w:hAnsi="宋体" w:cs="宋体"/>
                <w:sz w:val="24"/>
                <w:szCs w:val="20"/>
              </w:rPr>
            </w:pPr>
            <w:r w:rsidRPr="003819AB">
              <w:rPr>
                <w:rFonts w:ascii="宋体" w:eastAsia="宋体" w:hAnsi="宋体" w:hint="eastAsia"/>
                <w:sz w:val="24"/>
                <w:szCs w:val="20"/>
              </w:rPr>
              <w:t>合同原件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临床</w:t>
            </w:r>
            <w:r w:rsidR="00EF26EE">
              <w:rPr>
                <w:rFonts w:ascii="宋体" w:eastAsia="宋体" w:hAnsi="宋体" w:hint="eastAsia"/>
                <w:sz w:val="24"/>
                <w:szCs w:val="20"/>
              </w:rPr>
              <w:t>试验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机构办公室或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科教处备案存档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；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合同复印件交伦理委员会</w:t>
            </w:r>
            <w:r>
              <w:rPr>
                <w:rFonts w:ascii="宋体" w:eastAsia="宋体" w:hAnsi="宋体" w:hint="eastAsia"/>
                <w:sz w:val="24"/>
                <w:szCs w:val="20"/>
              </w:rPr>
              <w:t>办公室</w:t>
            </w:r>
            <w:r w:rsidRPr="003819AB">
              <w:rPr>
                <w:rFonts w:ascii="宋体" w:eastAsia="宋体" w:hAnsi="宋体" w:hint="eastAsia"/>
                <w:sz w:val="24"/>
                <w:szCs w:val="20"/>
              </w:rPr>
              <w:t>存档</w:t>
            </w:r>
          </w:p>
        </w:tc>
      </w:tr>
    </w:tbl>
    <w:p w:rsidR="00692DE8" w:rsidRPr="003819AB" w:rsidRDefault="00692DE8" w:rsidP="00692DE8">
      <w:pPr>
        <w:shd w:val="clear" w:color="auto" w:fill="FFFFFF"/>
        <w:spacing w:after="0" w:line="360" w:lineRule="auto"/>
        <w:rPr>
          <w:rFonts w:ascii="宋体" w:eastAsia="宋体" w:hAnsi="宋体" w:cs="宋体"/>
          <w:sz w:val="28"/>
          <w:szCs w:val="28"/>
          <w:highlight w:val="red"/>
          <w:lang w:bidi="th-TH"/>
        </w:rPr>
      </w:pPr>
    </w:p>
    <w:p w:rsidR="004358AB" w:rsidRDefault="004358AB" w:rsidP="00D31D50">
      <w:pPr>
        <w:spacing w:line="220" w:lineRule="atLeast"/>
      </w:pPr>
    </w:p>
    <w:p w:rsidR="00892DC5" w:rsidRDefault="00892DC5" w:rsidP="00D31D50">
      <w:pPr>
        <w:spacing w:line="220" w:lineRule="atLeast"/>
      </w:pPr>
    </w:p>
    <w:p w:rsidR="00892DC5" w:rsidRDefault="00892DC5" w:rsidP="00D31D50">
      <w:pPr>
        <w:spacing w:line="220" w:lineRule="atLeast"/>
      </w:pPr>
    </w:p>
    <w:p w:rsidR="00892DC5" w:rsidRDefault="00892DC5" w:rsidP="00D31D50">
      <w:pPr>
        <w:spacing w:line="220" w:lineRule="atLeast"/>
      </w:pPr>
    </w:p>
    <w:p w:rsidR="00892DC5" w:rsidRDefault="00892DC5" w:rsidP="00D31D50">
      <w:pPr>
        <w:spacing w:line="220" w:lineRule="atLeast"/>
      </w:pPr>
    </w:p>
    <w:p w:rsidR="00892DC5" w:rsidRDefault="00892DC5" w:rsidP="00D31D50">
      <w:pPr>
        <w:spacing w:line="220" w:lineRule="atLeast"/>
        <w:rPr>
          <w:rFonts w:hint="eastAsia"/>
        </w:rPr>
      </w:pPr>
      <w:bookmarkStart w:id="0" w:name="_GoBack"/>
      <w:bookmarkEnd w:id="0"/>
    </w:p>
    <w:sectPr w:rsidR="00892DC5" w:rsidSect="004358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403" w:rsidRDefault="00640403" w:rsidP="00692DE8">
      <w:pPr>
        <w:spacing w:after="0"/>
      </w:pPr>
      <w:r>
        <w:separator/>
      </w:r>
    </w:p>
  </w:endnote>
  <w:endnote w:type="continuationSeparator" w:id="0">
    <w:p w:rsidR="00640403" w:rsidRDefault="00640403" w:rsidP="00692D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D6F" w:rsidRDefault="00B83D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76719"/>
      <w:docPartObj>
        <w:docPartGallery w:val="Page Numbers (Bottom of Page)"/>
        <w:docPartUnique/>
      </w:docPartObj>
    </w:sdtPr>
    <w:sdtEndPr/>
    <w:sdtContent>
      <w:p w:rsidR="00B83D6F" w:rsidRDefault="0064040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D6F" w:rsidRPr="00B83D6F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B83D6F" w:rsidRDefault="00B83D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D6F" w:rsidRDefault="00B83D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403" w:rsidRDefault="00640403" w:rsidP="00692DE8">
      <w:pPr>
        <w:spacing w:after="0"/>
      </w:pPr>
      <w:r>
        <w:separator/>
      </w:r>
    </w:p>
  </w:footnote>
  <w:footnote w:type="continuationSeparator" w:id="0">
    <w:p w:rsidR="00640403" w:rsidRDefault="00640403" w:rsidP="00692D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D6F" w:rsidRDefault="00B83D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D6F" w:rsidRDefault="00B83D6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D6F" w:rsidRDefault="00B83D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ACC3D"/>
    <w:multiLevelType w:val="singleLevel"/>
    <w:tmpl w:val="589ACC3D"/>
    <w:lvl w:ilvl="0">
      <w:start w:val="1"/>
      <w:numFmt w:val="decimal"/>
      <w:suff w:val="nothing"/>
      <w:lvlText w:val="%1、"/>
      <w:lvlJc w:val="left"/>
      <w:rPr>
        <w:rFonts w:ascii="宋体" w:eastAsia="宋体" w:hAnsi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7747C"/>
    <w:rsid w:val="001A7D9D"/>
    <w:rsid w:val="00214C3A"/>
    <w:rsid w:val="00323B43"/>
    <w:rsid w:val="003B69F1"/>
    <w:rsid w:val="003D37D8"/>
    <w:rsid w:val="003F2C92"/>
    <w:rsid w:val="003F5197"/>
    <w:rsid w:val="00426133"/>
    <w:rsid w:val="004358AB"/>
    <w:rsid w:val="00515101"/>
    <w:rsid w:val="00640403"/>
    <w:rsid w:val="00692DE8"/>
    <w:rsid w:val="006D46AD"/>
    <w:rsid w:val="007A6AE3"/>
    <w:rsid w:val="00816B4D"/>
    <w:rsid w:val="00892DC5"/>
    <w:rsid w:val="008B7726"/>
    <w:rsid w:val="009022D7"/>
    <w:rsid w:val="009D5795"/>
    <w:rsid w:val="00AA2106"/>
    <w:rsid w:val="00AA6AE9"/>
    <w:rsid w:val="00B12B49"/>
    <w:rsid w:val="00B3396A"/>
    <w:rsid w:val="00B77547"/>
    <w:rsid w:val="00B83D6F"/>
    <w:rsid w:val="00CE1881"/>
    <w:rsid w:val="00D2615A"/>
    <w:rsid w:val="00D31D50"/>
    <w:rsid w:val="00EF26EE"/>
    <w:rsid w:val="00F56098"/>
    <w:rsid w:val="00FC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D892D"/>
  <w15:docId w15:val="{5CA1E79A-7CF9-4970-9295-F987F0A9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2D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92DE8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D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DE8"/>
    <w:rPr>
      <w:rFonts w:ascii="Tahoma" w:hAnsi="Tahoma"/>
      <w:sz w:val="18"/>
      <w:szCs w:val="18"/>
    </w:rPr>
  </w:style>
  <w:style w:type="character" w:styleId="a7">
    <w:name w:val="Hyperlink"/>
    <w:basedOn w:val="a0"/>
    <w:qFormat/>
    <w:rsid w:val="00692DE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92DC5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92DC5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mbalib.com/wiki/%E8%A7%84%E7%AB%A0%E5%88%B6%E5%BA%A6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iki.mbalib.com/wiki/%E8%A7%84%E8%8C%83%E6%80%A7%E6%96%87%E4%BB%B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iki.mbalib.com/wiki/%E5%90%88%E5%90%8C%E9%A3%8E%E9%99%A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2008-09-11T17:20:00Z</dcterms:created>
  <dcterms:modified xsi:type="dcterms:W3CDTF">2020-04-08T04:09:00Z</dcterms:modified>
</cp:coreProperties>
</file>